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</w:t>
      </w:r>
    </w:p>
    <w:tbl>
      <w:tblPr>
        <w:tblStyle w:val="a"/>
        <w:tblW w:w="960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07"/>
        <w:gridCol w:w="4799"/>
      </w:tblGrid>
      <w:tr w:rsidR="00C950B4">
        <w:tc>
          <w:tcPr>
            <w:tcW w:w="4807" w:type="dxa"/>
          </w:tcPr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169035" cy="1079500"/>
                  <wp:effectExtent l="0" t="0" r="0" b="0"/>
                  <wp:docPr id="1" name="image1.jpg" descr="C:\Documents and Settings\ja\Pulpit\Nowy folder\logo kozz_big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Documents and Settings\ja\Pulpit\Nowy folder\logo kozz_big(2)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C950B4" w:rsidRDefault="006E2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501FD51" wp14:editId="385FAF58">
                  <wp:extent cx="1055077" cy="1055077"/>
                  <wp:effectExtent l="0" t="0" r="0" b="0"/>
                  <wp:docPr id="1502545634" name="Obraz 2" descr="Obraz zawierający logo, symbol, Czcionka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545634" name="Obraz 2" descr="Obraz zawierający logo, symbol, Czcionka, Znak towarowy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59" cy="108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432FF"/>
          <w:sz w:val="36"/>
          <w:szCs w:val="36"/>
        </w:rPr>
      </w:pPr>
      <w:r>
        <w:rPr>
          <w:rFonts w:ascii="Verdana" w:eastAsia="Verdana" w:hAnsi="Verdana" w:cs="Verdana"/>
          <w:b/>
          <w:color w:val="0432FF"/>
          <w:sz w:val="36"/>
          <w:szCs w:val="36"/>
        </w:rPr>
        <w:t>ZAWIADOMIENIE O REGATACH</w:t>
      </w: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432FF"/>
          <w:sz w:val="24"/>
          <w:szCs w:val="24"/>
        </w:rPr>
      </w:pPr>
      <w:r>
        <w:rPr>
          <w:rFonts w:ascii="Verdana" w:eastAsia="Verdana" w:hAnsi="Verdana" w:cs="Verdana"/>
          <w:b/>
          <w:color w:val="0432FF"/>
          <w:sz w:val="24"/>
          <w:szCs w:val="24"/>
        </w:rPr>
        <w:t>24-25 czerwca 2023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tbl>
      <w:tblPr>
        <w:tblStyle w:val="a0"/>
        <w:tblW w:w="9606" w:type="dxa"/>
        <w:tblInd w:w="-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785"/>
      </w:tblGrid>
      <w:tr w:rsidR="00C950B4">
        <w:tc>
          <w:tcPr>
            <w:tcW w:w="4821" w:type="dxa"/>
            <w:vAlign w:val="center"/>
          </w:tcPr>
          <w:p w:rsidR="00C950B4" w:rsidRDefault="00C9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Puchar Prezesa Krośnieńskiego Okręgowego Związku Żeglarskiego KOZŻ</w:t>
            </w:r>
          </w:p>
        </w:tc>
        <w:tc>
          <w:tcPr>
            <w:tcW w:w="4785" w:type="dxa"/>
            <w:vAlign w:val="center"/>
          </w:tcPr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Inauguracja 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br/>
              <w:t>XXI EDYCJI „PUCHAR SOLINY 202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3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– I Regaty o 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„Puchar Soliny”</w:t>
            </w:r>
          </w:p>
        </w:tc>
      </w:tr>
    </w:tbl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>Organizatorzy:</w:t>
      </w:r>
      <w:r>
        <w:rPr>
          <w:color w:val="000000"/>
          <w:sz w:val="24"/>
          <w:szCs w:val="24"/>
        </w:rPr>
        <w:t xml:space="preserve"> Stowarzyszenie Pucharu Soliny www.pucharsoliny.pl oraz </w:t>
      </w:r>
      <w:r>
        <w:rPr>
          <w:sz w:val="24"/>
          <w:szCs w:val="24"/>
        </w:rPr>
        <w:t xml:space="preserve">Krośnieński Okręgowy Związek Żeglarski </w:t>
      </w:r>
      <w:r>
        <w:rPr>
          <w:color w:val="000000"/>
          <w:sz w:val="24"/>
          <w:szCs w:val="24"/>
        </w:rPr>
        <w:t xml:space="preserve">z siedzibą w Polańczyku 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 xml:space="preserve">/fax biuro 13 46 66 138 / 604 24 65 69.; </w:t>
      </w:r>
      <w:hyperlink r:id="rId8">
        <w:r>
          <w:rPr>
            <w:color w:val="000000"/>
            <w:sz w:val="24"/>
            <w:szCs w:val="24"/>
            <w:u w:val="single"/>
          </w:rPr>
          <w:t>www.kozz.prv.pl</w:t>
        </w:r>
      </w:hyperlink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rPr>
          <w:color w:val="000000"/>
          <w:sz w:val="24"/>
          <w:szCs w:val="24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spacing w:before="30" w:after="3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INFORMACJE OGÓLNE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Regaty zostaną rozegrane w Polańczyku w dniu </w:t>
      </w:r>
      <w:r>
        <w:rPr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i </w:t>
      </w:r>
      <w:r>
        <w:rPr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czerwca 2023 roku </w:t>
      </w:r>
      <w:r>
        <w:rPr>
          <w:color w:val="000000"/>
          <w:sz w:val="24"/>
          <w:szCs w:val="24"/>
        </w:rPr>
        <w:br/>
      </w:r>
      <w:r>
        <w:rPr>
          <w:b/>
          <w:color w:val="0432FF"/>
          <w:sz w:val="24"/>
          <w:szCs w:val="24"/>
        </w:rPr>
        <w:t>Biuro regat:</w:t>
      </w:r>
      <w:r>
        <w:rPr>
          <w:color w:val="000000"/>
          <w:sz w:val="24"/>
          <w:szCs w:val="24"/>
        </w:rPr>
        <w:t xml:space="preserve"> Ośrodek KOZŻ w Polańczyku ul. Równa 26 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Regaty zostaną rozegrane zgodnie z Przepisami Regatowymi żeglarstwa 2021-2024 World Saling, Aktualnymi Przepisami PPJK – w szczególności w odniesieniu do klas, niniejszym zawiadomieniem oraz instrukcją Żeglugi.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Regaty posiadają licencję Polskiego Związku Żeglarskiego.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Regaty zostaną rozegrane w klasach: </w:t>
      </w:r>
      <w:r>
        <w:rPr>
          <w:b/>
          <w:color w:val="0432FF"/>
          <w:sz w:val="24"/>
          <w:szCs w:val="24"/>
        </w:rPr>
        <w:t>T1, T2, T3, Open 6,3 i turystyczna (Rejs Turystyczny)</w:t>
      </w:r>
      <w:r>
        <w:rPr>
          <w:color w:val="000000"/>
          <w:sz w:val="24"/>
          <w:szCs w:val="24"/>
        </w:rPr>
        <w:t xml:space="preserve"> - limit jachtów w poszczególnych klasach koniecznych do uznania regat za ważne ustala się na trzy (3).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Instrukcja Żeglugi będzie dostępna dla zawodników po zgłoszeniu się do regat.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jc w:val="both"/>
        <w:rPr>
          <w:color w:val="000000"/>
          <w:sz w:val="24"/>
          <w:szCs w:val="24"/>
        </w:rPr>
      </w:pP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jc w:val="both"/>
        <w:rPr>
          <w:color w:val="000000"/>
          <w:sz w:val="24"/>
          <w:szCs w:val="24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ZGŁOSZENIE DO REGAT ORAZ WPISOWE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Zgłoszenia do regat będą przyjmowane w biurze regat: </w:t>
      </w:r>
      <w:r>
        <w:rPr>
          <w:b/>
          <w:color w:val="0432FF"/>
          <w:sz w:val="24"/>
          <w:szCs w:val="24"/>
        </w:rPr>
        <w:t xml:space="preserve">w dniu 24 czerwca 2023 r. </w:t>
      </w:r>
      <w:r>
        <w:rPr>
          <w:b/>
          <w:color w:val="0432FF"/>
          <w:sz w:val="24"/>
          <w:szCs w:val="24"/>
        </w:rPr>
        <w:br/>
        <w:t>w godzinach 8:30 - 10:00</w:t>
      </w:r>
      <w:r>
        <w:rPr>
          <w:color w:val="000000"/>
          <w:sz w:val="24"/>
          <w:szCs w:val="24"/>
        </w:rPr>
        <w:t xml:space="preserve"> 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Zgłoszenie obejmuje wypełnienie i podpisanie niżej wymienionych dokumentów oraz wpłatę wpisowego </w:t>
      </w:r>
    </w:p>
    <w:p w:rsidR="00C950B4" w:rsidRDefault="000A7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Zgłoszenie do regat - O Puchar Prezesa </w:t>
      </w:r>
      <w:r>
        <w:rPr>
          <w:sz w:val="24"/>
          <w:szCs w:val="24"/>
        </w:rPr>
        <w:t>Krośnieńskiego Okręgowego Związku Żeglarskiego</w:t>
      </w:r>
    </w:p>
    <w:p w:rsidR="00C950B4" w:rsidRDefault="000A7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Zgłoszenie do I Regat - XXI Edycji Pucharu Soliny 202</w:t>
      </w:r>
      <w:r>
        <w:rPr>
          <w:sz w:val="24"/>
          <w:szCs w:val="24"/>
        </w:rPr>
        <w:t>3 - dostępne również online na stronie www.pucharsoliny.pl</w:t>
      </w:r>
    </w:p>
    <w:p w:rsidR="00C950B4" w:rsidRDefault="000A72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o spełnieniu wymagań klasowych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Wpisowe do regat wynosi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100 zł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 jachtu oraz 10 zł od członka załogi. Zwolnieni od wpisowego są studenci i uczniowie na podstawie okazanej legitymacji.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PLANOWANY PRZEBIEG REGAT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Uroczyste otwarcie regat o godz. 10:00 w dniu </w:t>
      </w:r>
      <w:r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>.06.202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Ośrodek KOZŻ </w:t>
      </w:r>
      <w:r>
        <w:rPr>
          <w:color w:val="000000"/>
          <w:sz w:val="24"/>
          <w:szCs w:val="24"/>
        </w:rPr>
        <w:br/>
        <w:t>w Polańczyku ul. Równa 26</w:t>
      </w:r>
      <w:r>
        <w:rPr>
          <w:b/>
          <w:color w:val="000000"/>
          <w:sz w:val="24"/>
          <w:szCs w:val="24"/>
        </w:rPr>
        <w:t xml:space="preserve">       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432FF"/>
          <w:sz w:val="24"/>
          <w:szCs w:val="24"/>
        </w:rPr>
      </w:pPr>
      <w:r>
        <w:rPr>
          <w:b/>
          <w:color w:val="0432FF"/>
          <w:sz w:val="24"/>
          <w:szCs w:val="24"/>
        </w:rPr>
        <w:t>Odprawa sterników I dzień</w:t>
      </w:r>
      <w:r>
        <w:rPr>
          <w:color w:val="000000"/>
          <w:sz w:val="24"/>
          <w:szCs w:val="24"/>
        </w:rPr>
        <w:t xml:space="preserve"> - zapoznanie z prognozą pogody godz. </w:t>
      </w:r>
      <w:r>
        <w:rPr>
          <w:b/>
          <w:color w:val="0432FF"/>
          <w:sz w:val="24"/>
          <w:szCs w:val="24"/>
        </w:rPr>
        <w:t>10:30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>Planowany start do wyścigu pierwszego</w:t>
      </w:r>
      <w:r>
        <w:rPr>
          <w:color w:val="000000"/>
          <w:sz w:val="24"/>
          <w:szCs w:val="24"/>
        </w:rPr>
        <w:t xml:space="preserve"> o godz. </w:t>
      </w:r>
      <w:r>
        <w:rPr>
          <w:b/>
          <w:color w:val="0432FF"/>
          <w:sz w:val="24"/>
          <w:szCs w:val="24"/>
        </w:rPr>
        <w:t>11:30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 xml:space="preserve">I wyścig </w:t>
      </w:r>
      <w:r>
        <w:rPr>
          <w:color w:val="000000"/>
          <w:sz w:val="24"/>
          <w:szCs w:val="24"/>
        </w:rPr>
        <w:t>– to wyścig, w którym rozstrzygną się</w:t>
      </w:r>
      <w:r>
        <w:rPr>
          <w:color w:val="0432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regaty o</w:t>
      </w:r>
      <w:r>
        <w:rPr>
          <w:color w:val="0432FF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Puchar Prezesa </w:t>
      </w:r>
      <w:r>
        <w:rPr>
          <w:b/>
          <w:sz w:val="24"/>
          <w:szCs w:val="24"/>
        </w:rPr>
        <w:t>Krośnieńskiego Okręgowego Związku Żeglarskiego KOZŻ</w:t>
      </w:r>
      <w:r>
        <w:rPr>
          <w:b/>
          <w:color w:val="000000"/>
          <w:sz w:val="24"/>
          <w:szCs w:val="24"/>
        </w:rPr>
        <w:t xml:space="preserve"> -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 xml:space="preserve">I </w:t>
      </w:r>
      <w:proofErr w:type="spellStart"/>
      <w:r>
        <w:rPr>
          <w:b/>
          <w:color w:val="0432FF"/>
          <w:sz w:val="24"/>
          <w:szCs w:val="24"/>
        </w:rPr>
        <w:t>i</w:t>
      </w:r>
      <w:proofErr w:type="spellEnd"/>
      <w:r>
        <w:rPr>
          <w:b/>
          <w:color w:val="0432FF"/>
          <w:sz w:val="24"/>
          <w:szCs w:val="24"/>
        </w:rPr>
        <w:t xml:space="preserve"> kolejne wyścigi </w:t>
      </w:r>
      <w:r>
        <w:rPr>
          <w:color w:val="000000"/>
          <w:sz w:val="24"/>
          <w:szCs w:val="24"/>
        </w:rPr>
        <w:t xml:space="preserve">klasyfikowane są do Regat o Puchar Soliny – w I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jedynym wyścigu rozstrzygnięte zostaną wyniki w klasie turystycznej.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Jacht zgłoszony do regat winien posiadać widoczne znaki identyfikacyjne. 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Przewiduje się rozegranie:</w:t>
      </w:r>
    </w:p>
    <w:p w:rsidR="00C950B4" w:rsidRDefault="000A7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wyścigu (pierwszego) w celu rozstrzygnięcia regat o</w:t>
      </w:r>
      <w:r>
        <w:rPr>
          <w:color w:val="0432FF"/>
          <w:sz w:val="24"/>
          <w:szCs w:val="24"/>
        </w:rPr>
        <w:t xml:space="preserve"> </w:t>
      </w:r>
      <w:r>
        <w:rPr>
          <w:b/>
          <w:sz w:val="24"/>
          <w:szCs w:val="24"/>
        </w:rPr>
        <w:t>Puchar Prezesa Krośnieńskiego Okręgowego Związku Żeglarskiego KOZŻ</w:t>
      </w:r>
    </w:p>
    <w:p w:rsidR="00C950B4" w:rsidRDefault="000A7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wyścigu (pierwszego) w celu rozstrzygnięcia regat o</w:t>
      </w:r>
      <w:r>
        <w:rPr>
          <w:color w:val="0432FF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 Regat o „Puchar Soliny w klasie turystycznej</w:t>
      </w:r>
    </w:p>
    <w:p w:rsidR="00C950B4" w:rsidRDefault="000A72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 wyścigów (łącznie z pierwszym) w celu rozstrzygnięcia </w:t>
      </w:r>
      <w:r>
        <w:rPr>
          <w:b/>
          <w:color w:val="000000"/>
          <w:sz w:val="24"/>
          <w:szCs w:val="24"/>
        </w:rPr>
        <w:t xml:space="preserve">I Regat o „Puchar Soliny w klasach T1, T2, T3, Open 6.3 - </w:t>
      </w:r>
      <w:r>
        <w:rPr>
          <w:color w:val="000000"/>
          <w:sz w:val="24"/>
          <w:szCs w:val="24"/>
        </w:rPr>
        <w:t xml:space="preserve">w przypadku rozegrania 4 (czterech) wyścigów lub więcej - najgorszy wynik zostanie odrzucony. 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wynikach ostatecznych nie będą klasyfikowani zawodnicy, którzy nie ukończyli żadnego wyścigu.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Regaty zostaną uznane za ważne przy rozegraniu minimum 1 (jednego) wyścigu.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Zakończenie pierwszego dnia regat planowane jest na godzinę 17.00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Ogłoszenie Wyników z I dnia, i rozdanie nagród Puchar Prezesa Krośnieńskiego Okręgowego </w:t>
      </w:r>
      <w:r>
        <w:rPr>
          <w:sz w:val="24"/>
          <w:szCs w:val="24"/>
        </w:rPr>
        <w:t>Z</w:t>
      </w:r>
      <w:r>
        <w:rPr>
          <w:color w:val="000000"/>
          <w:sz w:val="24"/>
          <w:szCs w:val="24"/>
        </w:rPr>
        <w:t>wiązku Żeglarskiego Karpackiego</w:t>
      </w:r>
      <w:r>
        <w:rPr>
          <w:sz w:val="24"/>
          <w:szCs w:val="24"/>
        </w:rPr>
        <w:t xml:space="preserve"> KOZŻ </w:t>
      </w:r>
      <w:r>
        <w:rPr>
          <w:color w:val="000000"/>
          <w:sz w:val="24"/>
          <w:szCs w:val="24"/>
        </w:rPr>
        <w:t>nastąpi o godzinie 18.00 Ośrodek KOZŻ w Polańczyku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432FF"/>
          <w:sz w:val="24"/>
          <w:szCs w:val="24"/>
        </w:rPr>
      </w:pPr>
      <w:r>
        <w:rPr>
          <w:b/>
          <w:color w:val="0432FF"/>
          <w:sz w:val="24"/>
          <w:szCs w:val="24"/>
        </w:rPr>
        <w:t>Odprawa sterników II dzień</w:t>
      </w:r>
      <w:r>
        <w:rPr>
          <w:color w:val="000000"/>
          <w:sz w:val="24"/>
          <w:szCs w:val="24"/>
        </w:rPr>
        <w:t xml:space="preserve"> - zapoznanie z prognozą pogody godz. </w:t>
      </w:r>
      <w:r>
        <w:rPr>
          <w:b/>
          <w:color w:val="0432FF"/>
          <w:sz w:val="24"/>
          <w:szCs w:val="24"/>
        </w:rPr>
        <w:t>10:00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 xml:space="preserve">Planowany start wyścigu w II dniu </w:t>
      </w:r>
      <w:r>
        <w:rPr>
          <w:b/>
          <w:color w:val="000000"/>
          <w:sz w:val="24"/>
          <w:szCs w:val="24"/>
        </w:rPr>
        <w:t>-</w:t>
      </w:r>
      <w:r>
        <w:rPr>
          <w:b/>
          <w:color w:val="0432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godz. </w:t>
      </w:r>
      <w:r>
        <w:rPr>
          <w:b/>
          <w:color w:val="0432FF"/>
          <w:sz w:val="24"/>
          <w:szCs w:val="24"/>
        </w:rPr>
        <w:t>11:00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Zakończenie drugiego dnia regat planowane jest na godzinę 14.00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Ogłoszenie Wyników Regat i rozdanie nagród I Regat o „Puchar Soliny – nastąpi o godzinie 15.00 </w:t>
      </w:r>
      <w:r>
        <w:rPr>
          <w:sz w:val="24"/>
          <w:szCs w:val="24"/>
        </w:rPr>
        <w:t>25</w:t>
      </w:r>
      <w:r>
        <w:rPr>
          <w:color w:val="000000"/>
          <w:sz w:val="24"/>
          <w:szCs w:val="24"/>
        </w:rPr>
        <w:t>.06.202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Ośrodek KOZŻ w Polańczyku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Nagrody: Sternicy sklasyfikowani na miejscach I – III otrzymują dyplomy i puchary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SZCZEGÓLNE DOTYCZĄCE CYKLU REGAT PUCHARU SOLINY 202</w:t>
      </w:r>
      <w:r>
        <w:rPr>
          <w:b/>
          <w:sz w:val="24"/>
          <w:szCs w:val="24"/>
        </w:rPr>
        <w:t>3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ramach całego cyklu regat „PUCHAR SOLINY” sternik (sternik główny), kwalifikuje się do klasyfikacji generalnej pod warunkiem, że weźmie udział w 5 z planowanych 6 imprez. 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ramach cyklu regat „Puchar Soliny” dopuszcza się dwukrotną, zmianę sternika (sternik zastępujący)</w:t>
      </w:r>
    </w:p>
    <w:p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Sternikiem zastępującym sternika głównego może być wyłącznie osoba, która pełniła obowiązki załogi na tym samym jachcie co sternik, na chociaż 1 regatach w ramach cyklu „Puchar Soliny” 202</w:t>
      </w:r>
      <w:r>
        <w:rPr>
          <w:sz w:val="24"/>
          <w:szCs w:val="24"/>
        </w:rPr>
        <w:t>3</w:t>
      </w:r>
    </w:p>
    <w:p w:rsidR="006A4F00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zgłaszające do regat są odpowiedzialne za prawidłowe wskazanie na zgłoszeniu sternika głównego, ewentualnie sternika zastępującego, załogi. </w:t>
      </w:r>
    </w:p>
    <w:p w:rsidR="00C950B4" w:rsidRDefault="006A4F00" w:rsidP="006A4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Analiza poprawności zgłoszeń </w:t>
      </w:r>
      <w:r w:rsidR="000A7254">
        <w:rPr>
          <w:color w:val="000000"/>
          <w:sz w:val="24"/>
          <w:szCs w:val="24"/>
        </w:rPr>
        <w:t>i zmian, zostanie dokonana po zakończeniu ostatnich regat z cyklu i w przypadku nieprawidłowości może wpłynąć na klasyfikację generalną, co zgłaszający przyjmuje do wiadomości i się z tym godzi.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</w:p>
    <w:p w:rsidR="00897C91" w:rsidRPr="00534D36" w:rsidRDefault="00897C91" w:rsidP="006E28B4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rPr>
          <w:rFonts w:eastAsia="Times New Roman"/>
          <w:sz w:val="24"/>
          <w:szCs w:val="24"/>
        </w:rPr>
      </w:pPr>
      <w:r w:rsidRPr="00534D36">
        <w:rPr>
          <w:rFonts w:eastAsia="Times New Roman"/>
          <w:sz w:val="24"/>
          <w:szCs w:val="24"/>
        </w:rPr>
        <w:t>Wszyscy uczestnicy biorą udział w regatach na własną odpowiedzialność. Żadna z czynności wykonana lub nie wykonana przez Organizatora nie zwalnia uczestników regat od ponoszenia odpowiedzialności za jakąkolwiek szkodę spowodowaną przez zawodnika, lub jego jacht wynikającą z udziału w regatach.</w:t>
      </w:r>
    </w:p>
    <w:p w:rsidR="00897C91" w:rsidRPr="00534D36" w:rsidRDefault="00897C91" w:rsidP="006E28B4">
      <w:pPr>
        <w:pStyle w:val="Akapitzlist"/>
        <w:numPr>
          <w:ilvl w:val="0"/>
          <w:numId w:val="1"/>
        </w:numPr>
        <w:ind w:left="709" w:hanging="709"/>
        <w:jc w:val="both"/>
        <w:rPr>
          <w:rFonts w:eastAsia="Times New Roman"/>
          <w:sz w:val="24"/>
          <w:szCs w:val="24"/>
        </w:rPr>
      </w:pPr>
      <w:r w:rsidRPr="00534D36">
        <w:rPr>
          <w:rFonts w:eastAsia="Times New Roman"/>
          <w:sz w:val="24"/>
          <w:szCs w:val="24"/>
        </w:rPr>
        <w:t>Organizator nie przyjmuje żadnej odpowiedzialności za uszkodzenia sprzętu lub osób albo śmierć wynikłe w związku z regatami, przed ich rozpoczęciem, podczas lub po regatach.</w:t>
      </w:r>
    </w:p>
    <w:p w:rsidR="00897C91" w:rsidRPr="00534D36" w:rsidRDefault="00897C91" w:rsidP="006E28B4">
      <w:pPr>
        <w:pStyle w:val="Akapitzlist"/>
        <w:numPr>
          <w:ilvl w:val="0"/>
          <w:numId w:val="1"/>
        </w:numPr>
        <w:ind w:left="709" w:hanging="709"/>
        <w:jc w:val="both"/>
        <w:rPr>
          <w:rFonts w:eastAsia="Times New Roman"/>
          <w:sz w:val="24"/>
          <w:szCs w:val="24"/>
        </w:rPr>
      </w:pPr>
      <w:r w:rsidRPr="00534D36">
        <w:rPr>
          <w:rFonts w:eastAsia="Times New Roman"/>
          <w:sz w:val="24"/>
          <w:szCs w:val="24"/>
        </w:rPr>
        <w:t>Ubezpieczenie: wymagane bezwzględnie ubezpieczenie OC jachtów lub sterników zgłoszonych do regat na minimum 50.000 zł. Brak ważnej polisy OC będzie skutkował nie przyjęciem zgłoszenia do regat.</w:t>
      </w:r>
    </w:p>
    <w:p w:rsidR="00897C91" w:rsidRPr="00534D36" w:rsidRDefault="00897C91" w:rsidP="006E28B4">
      <w:pPr>
        <w:pStyle w:val="Akapitzlist"/>
        <w:numPr>
          <w:ilvl w:val="0"/>
          <w:numId w:val="1"/>
        </w:numPr>
        <w:ind w:left="709" w:hanging="709"/>
        <w:jc w:val="both"/>
        <w:rPr>
          <w:rFonts w:eastAsia="Times New Roman"/>
          <w:sz w:val="24"/>
          <w:szCs w:val="24"/>
        </w:rPr>
      </w:pPr>
      <w:r w:rsidRPr="00534D36">
        <w:rPr>
          <w:rFonts w:eastAsia="Times New Roman"/>
          <w:sz w:val="24"/>
          <w:szCs w:val="24"/>
        </w:rPr>
        <w:t xml:space="preserve">Kontrola sprzętu w zakresie zgodności jachtu z przepisami klasowymi może zostać dokonana w dowolnym czasie podczas regat. Osobami uprawnionymi do przeprowadzenia kontroli wielkości zadeklarowanej przez zawodnika wartości współczynnika V i oraz warunków zabudowy kabiny zgodnie z przepisami Pomiarowymi Jednokadłubowych Jachtów Kabinowych oraz składania raportów na piśmie do Komisji Sędziowskiej jest Kontroler Sprzętu </w:t>
      </w:r>
      <w:r w:rsidR="00A7321D" w:rsidRPr="00534D36">
        <w:rPr>
          <w:rFonts w:eastAsia="Times New Roman"/>
          <w:sz w:val="24"/>
          <w:szCs w:val="24"/>
        </w:rPr>
        <w:t>zabezpi</w:t>
      </w:r>
      <w:r w:rsidR="006216B2" w:rsidRPr="00534D36">
        <w:rPr>
          <w:rFonts w:eastAsia="Times New Roman"/>
          <w:sz w:val="24"/>
          <w:szCs w:val="24"/>
        </w:rPr>
        <w:t xml:space="preserve">eczony przez organizatora regat.                     </w:t>
      </w:r>
      <w:r w:rsidRPr="00534D36">
        <w:rPr>
          <w:rFonts w:eastAsia="Times New Roman"/>
          <w:sz w:val="24"/>
          <w:szCs w:val="24"/>
        </w:rPr>
        <w:t xml:space="preserve"> W przypadku protestu technicznego wymagającego wezwania dźwigu (ważenie jachtu), opłata za dźwig jest po stronie protestującego. W przypadku, gdy protest zostanie rozpatrzony pozytywnie, wówczas opłatę za dźwig ponosi protestowany.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Pr="00534D36" w:rsidRDefault="000A7254" w:rsidP="006E28B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 w:rsidRPr="00534D36">
        <w:rPr>
          <w:color w:val="000000"/>
          <w:sz w:val="24"/>
          <w:szCs w:val="24"/>
        </w:rPr>
        <w:t>Załogi uczestniczące w regatach mają obowiązek przestrzegania aktualnych przepisów Żeglugowych.</w:t>
      </w:r>
    </w:p>
    <w:p w:rsidR="00C950B4" w:rsidRDefault="006A4F00" w:rsidP="006E28B4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="006E28B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E28B4">
        <w:rPr>
          <w:color w:val="000000"/>
          <w:sz w:val="24"/>
          <w:szCs w:val="24"/>
        </w:rPr>
        <w:t xml:space="preserve">      </w:t>
      </w:r>
      <w:r w:rsidR="000A7254">
        <w:rPr>
          <w:color w:val="000000"/>
          <w:sz w:val="24"/>
          <w:szCs w:val="24"/>
        </w:rPr>
        <w:t xml:space="preserve">Zgłaszająca się do regat załoga jachtu wyraża zgodę na bezpłatne wykorzystanie przez </w:t>
      </w:r>
      <w:r w:rsidR="006E28B4">
        <w:rPr>
          <w:color w:val="000000"/>
          <w:sz w:val="24"/>
          <w:szCs w:val="24"/>
        </w:rPr>
        <w:t xml:space="preserve"> </w:t>
      </w:r>
      <w:r w:rsidR="000A7254">
        <w:rPr>
          <w:color w:val="000000"/>
          <w:sz w:val="24"/>
          <w:szCs w:val="24"/>
        </w:rPr>
        <w:t>organizatorów i sponsorów swego wizerunku, nazwiska, głosu w środkach masowego przekazu w celu reklamy i promocji regat oraz w materiałach dotyczących regat.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1"/>
        <w:tblW w:w="960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07"/>
        <w:gridCol w:w="4799"/>
      </w:tblGrid>
      <w:tr w:rsidR="00C950B4">
        <w:tc>
          <w:tcPr>
            <w:tcW w:w="4807" w:type="dxa"/>
          </w:tcPr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rezes ds. sportu</w:t>
            </w:r>
          </w:p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Krośnieńskiego Okręgowego Związku Żeglarskiego KOZŻ</w:t>
            </w:r>
          </w:p>
          <w:p w:rsidR="00C950B4" w:rsidRDefault="00C9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Jan Wilk</w:t>
            </w:r>
          </w:p>
        </w:tc>
        <w:tc>
          <w:tcPr>
            <w:tcW w:w="4799" w:type="dxa"/>
          </w:tcPr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Komandor </w:t>
            </w:r>
          </w:p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Stowarzyszenia Pucharu Soliny</w:t>
            </w:r>
          </w:p>
          <w:p w:rsidR="00C950B4" w:rsidRDefault="00C9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Mariusz Trzciński</w:t>
            </w:r>
          </w:p>
        </w:tc>
      </w:tr>
    </w:tbl>
    <w:p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Start w:id="1" w:name="_GoBack"/>
      <w:bookmarkEnd w:id="0"/>
      <w:bookmarkEnd w:id="1"/>
    </w:p>
    <w:sectPr w:rsidR="00C950B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FAE"/>
    <w:multiLevelType w:val="multilevel"/>
    <w:tmpl w:val="3B5A69CE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6AA031F"/>
    <w:multiLevelType w:val="multilevel"/>
    <w:tmpl w:val="CA2EF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E81CDD"/>
    <w:multiLevelType w:val="multilevel"/>
    <w:tmpl w:val="F7921E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F2F561C"/>
    <w:multiLevelType w:val="hybridMultilevel"/>
    <w:tmpl w:val="828CB7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A28A2"/>
    <w:multiLevelType w:val="multilevel"/>
    <w:tmpl w:val="1D42F5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950B4"/>
    <w:rsid w:val="000A5055"/>
    <w:rsid w:val="000A7254"/>
    <w:rsid w:val="00534D36"/>
    <w:rsid w:val="006216B2"/>
    <w:rsid w:val="006A4F00"/>
    <w:rsid w:val="006E28B4"/>
    <w:rsid w:val="00897C91"/>
    <w:rsid w:val="00A7321D"/>
    <w:rsid w:val="00C950B4"/>
    <w:rsid w:val="00D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72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72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z.pr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Customer</cp:lastModifiedBy>
  <cp:revision>12</cp:revision>
  <dcterms:created xsi:type="dcterms:W3CDTF">2023-06-12T12:22:00Z</dcterms:created>
  <dcterms:modified xsi:type="dcterms:W3CDTF">2023-06-13T12:44:00Z</dcterms:modified>
</cp:coreProperties>
</file>